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64" w:rsidRPr="003D7DA0" w:rsidRDefault="00F73164" w:rsidP="00F73164">
      <w:pPr>
        <w:pStyle w:val="Body1"/>
        <w:spacing w:after="0"/>
        <w:ind w:firstLine="0"/>
        <w:jc w:val="center"/>
        <w:rPr>
          <w:rFonts w:asciiTheme="minorHAnsi" w:hAnsiTheme="minorHAnsi"/>
          <w:b/>
          <w:color w:val="auto"/>
          <w:szCs w:val="22"/>
        </w:rPr>
      </w:pPr>
      <w:bookmarkStart w:id="0" w:name="_GoBack"/>
      <w:bookmarkEnd w:id="0"/>
      <w:r w:rsidRPr="003D7DA0">
        <w:rPr>
          <w:rFonts w:asciiTheme="minorHAnsi" w:eastAsia="Helvetica" w:hAnsiTheme="minorHAnsi"/>
          <w:b/>
          <w:color w:val="auto"/>
          <w:szCs w:val="22"/>
        </w:rPr>
        <w:t>Meeting #1 Academic Policies and Personnel Committee (2016- 2017)</w:t>
      </w:r>
    </w:p>
    <w:p w:rsidR="00F73164" w:rsidRPr="003D7DA0" w:rsidRDefault="00F73164" w:rsidP="00F73164">
      <w:pPr>
        <w:pStyle w:val="Body1"/>
        <w:spacing w:after="0" w:line="240" w:lineRule="auto"/>
        <w:ind w:firstLine="0"/>
        <w:jc w:val="center"/>
        <w:rPr>
          <w:rFonts w:asciiTheme="minorHAnsi" w:eastAsia="Helvetica" w:hAnsiTheme="minorHAnsi"/>
          <w:color w:val="auto"/>
          <w:szCs w:val="22"/>
        </w:rPr>
      </w:pPr>
      <w:r w:rsidRPr="003D7DA0">
        <w:rPr>
          <w:rFonts w:asciiTheme="minorHAnsi" w:eastAsia="Helvetica" w:hAnsiTheme="minorHAnsi"/>
          <w:color w:val="auto"/>
          <w:szCs w:val="22"/>
        </w:rPr>
        <w:t xml:space="preserve">Monday, September 26, 2016  </w:t>
      </w:r>
    </w:p>
    <w:p w:rsidR="00F73164" w:rsidRPr="003D7DA0" w:rsidRDefault="00F73164" w:rsidP="00F73164">
      <w:pPr>
        <w:pStyle w:val="Body1"/>
        <w:spacing w:after="0" w:line="240" w:lineRule="auto"/>
        <w:ind w:firstLine="0"/>
        <w:jc w:val="center"/>
        <w:rPr>
          <w:rFonts w:asciiTheme="minorHAnsi" w:hAnsiTheme="minorHAnsi"/>
          <w:color w:val="auto"/>
          <w:szCs w:val="22"/>
        </w:rPr>
      </w:pPr>
      <w:r w:rsidRPr="003D7DA0">
        <w:rPr>
          <w:rFonts w:asciiTheme="minorHAnsi" w:hAnsiTheme="minorHAnsi"/>
          <w:color w:val="auto"/>
          <w:szCs w:val="22"/>
        </w:rPr>
        <w:t>2:00pm -3:00pm</w:t>
      </w:r>
    </w:p>
    <w:p w:rsidR="00F73164" w:rsidRPr="003D7DA0" w:rsidRDefault="00F73164" w:rsidP="00F73164">
      <w:pPr>
        <w:pStyle w:val="Body1"/>
        <w:spacing w:after="0" w:line="240" w:lineRule="auto"/>
        <w:ind w:firstLine="0"/>
        <w:jc w:val="center"/>
        <w:rPr>
          <w:rFonts w:asciiTheme="minorHAnsi" w:hAnsiTheme="minorHAnsi"/>
          <w:color w:val="auto"/>
          <w:szCs w:val="22"/>
        </w:rPr>
      </w:pPr>
      <w:r w:rsidRPr="003D7DA0">
        <w:rPr>
          <w:rFonts w:asciiTheme="minorHAnsi" w:hAnsiTheme="minorHAnsi"/>
          <w:color w:val="auto"/>
          <w:szCs w:val="22"/>
        </w:rPr>
        <w:t>Green Library 835 @MMC/Hubert Library 210 @ BBC</w:t>
      </w:r>
    </w:p>
    <w:p w:rsidR="00F73164" w:rsidRPr="003D7DA0" w:rsidRDefault="00F73164" w:rsidP="00F73164">
      <w:pPr>
        <w:pStyle w:val="Body1"/>
        <w:spacing w:after="0"/>
        <w:ind w:firstLine="0"/>
        <w:jc w:val="center"/>
        <w:rPr>
          <w:rFonts w:asciiTheme="minorHAnsi" w:eastAsia="Times New Roman" w:hAnsiTheme="minorHAnsi"/>
          <w:b/>
          <w:i/>
          <w:color w:val="auto"/>
          <w:szCs w:val="22"/>
        </w:rPr>
      </w:pPr>
      <w:r w:rsidRPr="003D7DA0">
        <w:rPr>
          <w:rFonts w:asciiTheme="minorHAnsi" w:eastAsia="Times New Roman" w:hAnsiTheme="minorHAnsi"/>
          <w:b/>
          <w:i/>
          <w:color w:val="auto"/>
          <w:szCs w:val="22"/>
        </w:rPr>
        <w:t>MINUTES</w:t>
      </w:r>
    </w:p>
    <w:p w:rsidR="00F73164" w:rsidRPr="003D7DA0" w:rsidRDefault="00F73164" w:rsidP="00F73164">
      <w:pPr>
        <w:pStyle w:val="Body1"/>
        <w:spacing w:after="0"/>
        <w:ind w:firstLine="0"/>
        <w:rPr>
          <w:rFonts w:asciiTheme="minorHAnsi" w:eastAsia="Times New Roman" w:hAnsiTheme="minorHAnsi"/>
          <w:color w:val="auto"/>
          <w:szCs w:val="22"/>
        </w:rPr>
      </w:pPr>
      <w:r w:rsidRPr="003D7DA0">
        <w:rPr>
          <w:rFonts w:asciiTheme="minorHAnsi" w:eastAsia="Times New Roman" w:hAnsiTheme="minorHAnsi"/>
          <w:b/>
          <w:color w:val="auto"/>
          <w:szCs w:val="22"/>
        </w:rPr>
        <w:t xml:space="preserve">Members present: </w:t>
      </w:r>
      <w:r w:rsidRPr="003D7DA0">
        <w:rPr>
          <w:rFonts w:asciiTheme="minorHAnsi" w:eastAsia="Times New Roman" w:hAnsiTheme="minorHAnsi"/>
          <w:color w:val="auto"/>
          <w:szCs w:val="22"/>
        </w:rPr>
        <w:t xml:space="preserve">Michael Christie (EG), Deanne </w:t>
      </w:r>
      <w:proofErr w:type="spellStart"/>
      <w:r w:rsidRPr="003D7DA0">
        <w:rPr>
          <w:rFonts w:asciiTheme="minorHAnsi" w:eastAsia="Times New Roman" w:hAnsiTheme="minorHAnsi"/>
          <w:color w:val="auto"/>
          <w:szCs w:val="22"/>
        </w:rPr>
        <w:t>Butchey</w:t>
      </w:r>
      <w:proofErr w:type="spellEnd"/>
      <w:r w:rsidRPr="003D7DA0">
        <w:rPr>
          <w:rFonts w:asciiTheme="minorHAnsi" w:eastAsia="Times New Roman" w:hAnsiTheme="minorHAnsi"/>
          <w:color w:val="auto"/>
          <w:szCs w:val="22"/>
        </w:rPr>
        <w:t xml:space="preserve"> (BU), Genevieve Diamond (Library), Fred </w:t>
      </w:r>
      <w:proofErr w:type="spellStart"/>
      <w:r w:rsidRPr="003D7DA0">
        <w:rPr>
          <w:rFonts w:asciiTheme="minorHAnsi" w:eastAsia="Times New Roman" w:hAnsiTheme="minorHAnsi"/>
          <w:color w:val="auto"/>
          <w:szCs w:val="22"/>
        </w:rPr>
        <w:t>Blevens</w:t>
      </w:r>
      <w:proofErr w:type="spellEnd"/>
      <w:r w:rsidRPr="003D7DA0">
        <w:rPr>
          <w:rFonts w:asciiTheme="minorHAnsi" w:eastAsia="Times New Roman" w:hAnsiTheme="minorHAnsi"/>
          <w:color w:val="auto"/>
          <w:szCs w:val="22"/>
        </w:rPr>
        <w:t xml:space="preserve"> (CARTA), Sharon Simon (CNHS) (A full roster of members is provided below)</w:t>
      </w:r>
    </w:p>
    <w:p w:rsidR="00F73164" w:rsidRPr="003D7DA0" w:rsidRDefault="00F73164" w:rsidP="00F73164">
      <w:pPr>
        <w:pStyle w:val="Body1"/>
        <w:spacing w:after="0"/>
        <w:ind w:firstLine="0"/>
        <w:rPr>
          <w:rFonts w:asciiTheme="minorHAnsi" w:eastAsia="Helvetica" w:hAnsiTheme="minorHAnsi"/>
          <w:color w:val="auto"/>
          <w:szCs w:val="22"/>
        </w:rPr>
      </w:pPr>
    </w:p>
    <w:p w:rsidR="00F73164" w:rsidRPr="003D7DA0" w:rsidRDefault="00F73164" w:rsidP="00A34512">
      <w:pPr>
        <w:pStyle w:val="Body1"/>
        <w:spacing w:line="360" w:lineRule="auto"/>
        <w:ind w:firstLine="0"/>
        <w:rPr>
          <w:rFonts w:asciiTheme="minorHAnsi" w:eastAsia="Helvetica" w:hAnsiTheme="minorHAnsi"/>
          <w:color w:val="auto"/>
          <w:szCs w:val="22"/>
        </w:rPr>
      </w:pPr>
      <w:r w:rsidRPr="003D7DA0">
        <w:rPr>
          <w:rFonts w:asciiTheme="minorHAnsi" w:eastAsia="Helvetica" w:hAnsiTheme="minorHAnsi"/>
          <w:i/>
          <w:color w:val="auto"/>
          <w:szCs w:val="22"/>
        </w:rPr>
        <w:t>1.</w:t>
      </w:r>
      <w:r w:rsidRPr="003D7DA0">
        <w:rPr>
          <w:rFonts w:asciiTheme="minorHAnsi" w:eastAsia="Helvetica" w:hAnsiTheme="minorHAnsi"/>
          <w:color w:val="auto"/>
          <w:szCs w:val="22"/>
        </w:rPr>
        <w:t xml:space="preserve"> </w:t>
      </w:r>
      <w:r w:rsidRPr="003D7DA0">
        <w:rPr>
          <w:rFonts w:asciiTheme="minorHAnsi" w:eastAsia="Helvetica" w:hAnsiTheme="minorHAnsi"/>
          <w:color w:val="auto"/>
          <w:szCs w:val="22"/>
        </w:rPr>
        <w:tab/>
        <w:t>The meeting was called to order at 2:11pm.</w:t>
      </w:r>
    </w:p>
    <w:p w:rsidR="00F73164" w:rsidRPr="003D7DA0" w:rsidRDefault="00F73164" w:rsidP="00A34512">
      <w:pPr>
        <w:pStyle w:val="Body1"/>
        <w:spacing w:line="360" w:lineRule="auto"/>
        <w:ind w:firstLine="0"/>
        <w:rPr>
          <w:rFonts w:asciiTheme="minorHAnsi" w:eastAsia="Helvetica" w:hAnsiTheme="minorHAnsi"/>
          <w:color w:val="auto"/>
          <w:szCs w:val="22"/>
        </w:rPr>
      </w:pPr>
      <w:r w:rsidRPr="003D7DA0">
        <w:rPr>
          <w:rFonts w:asciiTheme="minorHAnsi" w:eastAsia="Helvetica" w:hAnsiTheme="minorHAnsi"/>
          <w:color w:val="auto"/>
          <w:szCs w:val="22"/>
        </w:rPr>
        <w:t>2.</w:t>
      </w:r>
      <w:r w:rsidRPr="003D7DA0">
        <w:rPr>
          <w:rFonts w:asciiTheme="minorHAnsi" w:eastAsia="Helvetica" w:hAnsiTheme="minorHAnsi"/>
          <w:color w:val="auto"/>
          <w:szCs w:val="22"/>
        </w:rPr>
        <w:tab/>
        <w:t>The agenda was approved.</w:t>
      </w:r>
    </w:p>
    <w:p w:rsidR="00A34512" w:rsidRPr="003D7DA0" w:rsidRDefault="00F73164" w:rsidP="00A34512">
      <w:pPr>
        <w:spacing w:line="360" w:lineRule="auto"/>
      </w:pPr>
      <w:r w:rsidRPr="003D7DA0">
        <w:t xml:space="preserve">3. </w:t>
      </w:r>
      <w:r w:rsidRPr="003D7DA0">
        <w:tab/>
        <w:t>A Doodle poll was circulated to determine meeting times for the year.</w:t>
      </w:r>
    </w:p>
    <w:p w:rsidR="00F73164" w:rsidRPr="003D7DA0" w:rsidRDefault="00F73164" w:rsidP="00A34512">
      <w:pPr>
        <w:spacing w:after="0" w:line="240" w:lineRule="auto"/>
      </w:pPr>
      <w:r w:rsidRPr="003D7DA0">
        <w:t>4.</w:t>
      </w:r>
      <w:r w:rsidRPr="003D7DA0">
        <w:tab/>
        <w:t>The minutes of the meeting of Tuesday, April 26, 2016 were not available at the time of the</w:t>
      </w:r>
    </w:p>
    <w:p w:rsidR="00F73164" w:rsidRPr="003D7DA0" w:rsidRDefault="00F73164" w:rsidP="00A34512">
      <w:pPr>
        <w:spacing w:after="200" w:line="240" w:lineRule="auto"/>
      </w:pPr>
      <w:r w:rsidRPr="003D7DA0">
        <w:t xml:space="preserve">              </w:t>
      </w:r>
      <w:proofErr w:type="gramStart"/>
      <w:r w:rsidRPr="003D7DA0">
        <w:t>meeting</w:t>
      </w:r>
      <w:proofErr w:type="gramEnd"/>
      <w:r w:rsidRPr="003D7DA0">
        <w:t xml:space="preserve"> and were obtained and circulated via email to all members.</w:t>
      </w:r>
    </w:p>
    <w:p w:rsidR="00F73164" w:rsidRPr="003D7DA0" w:rsidRDefault="00F73164" w:rsidP="00A34512">
      <w:pPr>
        <w:spacing w:after="0" w:line="240" w:lineRule="auto"/>
      </w:pPr>
      <w:r w:rsidRPr="003D7DA0">
        <w:t xml:space="preserve">5.          Michael Christie, Engineering, was elected Chair and Genevieve Diamond, Library, was </w:t>
      </w:r>
    </w:p>
    <w:p w:rsidR="00F73164" w:rsidRPr="003D7DA0" w:rsidRDefault="00F73164" w:rsidP="00A34512">
      <w:pPr>
        <w:tabs>
          <w:tab w:val="left" w:pos="720"/>
        </w:tabs>
        <w:spacing w:after="200" w:line="240" w:lineRule="auto"/>
      </w:pPr>
      <w:r w:rsidRPr="003D7DA0">
        <w:t xml:space="preserve">             </w:t>
      </w:r>
      <w:proofErr w:type="gramStart"/>
      <w:r w:rsidRPr="003D7DA0">
        <w:t>elected</w:t>
      </w:r>
      <w:proofErr w:type="gramEnd"/>
      <w:r w:rsidRPr="003D7DA0">
        <w:t xml:space="preserve"> Secretary.</w:t>
      </w:r>
    </w:p>
    <w:p w:rsidR="00A34512" w:rsidRPr="003D7DA0" w:rsidRDefault="00F73164" w:rsidP="00A34512">
      <w:pPr>
        <w:tabs>
          <w:tab w:val="left" w:pos="720"/>
        </w:tabs>
        <w:spacing w:line="360" w:lineRule="auto"/>
      </w:pPr>
      <w:r w:rsidRPr="003D7DA0">
        <w:lastRenderedPageBreak/>
        <w:t xml:space="preserve">6.          </w:t>
      </w:r>
      <w:r w:rsidR="00A34512" w:rsidRPr="003D7DA0">
        <w:t>Discussion of possible issues for the committee this year.</w:t>
      </w:r>
    </w:p>
    <w:p w:rsidR="00A34512" w:rsidRPr="003D7DA0" w:rsidRDefault="00A34512" w:rsidP="00A34512">
      <w:pPr>
        <w:tabs>
          <w:tab w:val="left" w:pos="720"/>
        </w:tabs>
        <w:spacing w:after="0" w:line="360" w:lineRule="auto"/>
      </w:pPr>
      <w:r w:rsidRPr="003D7DA0">
        <w:t xml:space="preserve">              The following items were discussed briefly and will be taken up in the following order: </w:t>
      </w:r>
    </w:p>
    <w:p w:rsidR="00A34512" w:rsidRPr="003D7DA0" w:rsidRDefault="00A34512" w:rsidP="00A3451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inorHAnsi" w:hAnsiTheme="minorHAnsi"/>
        </w:rPr>
      </w:pPr>
      <w:r w:rsidRPr="003D7DA0">
        <w:rPr>
          <w:rFonts w:asciiTheme="minorHAnsi" w:hAnsiTheme="minorHAnsi"/>
        </w:rPr>
        <w:t>Proposed pilot of “No Credit</w:t>
      </w:r>
    </w:p>
    <w:p w:rsidR="00DD4417" w:rsidRPr="003D7DA0" w:rsidRDefault="00DD4417" w:rsidP="00A3451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inorHAnsi" w:hAnsiTheme="minorHAnsi"/>
        </w:rPr>
      </w:pPr>
      <w:r w:rsidRPr="003D7DA0">
        <w:rPr>
          <w:rFonts w:asciiTheme="minorHAnsi" w:hAnsiTheme="minorHAnsi"/>
          <w:iCs/>
        </w:rPr>
        <w:t>FIU Co-Branding Protocol</w:t>
      </w:r>
    </w:p>
    <w:p w:rsidR="00F73164" w:rsidRDefault="003D7DA0" w:rsidP="00F162A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inorHAnsi" w:hAnsiTheme="minorHAnsi"/>
        </w:rPr>
      </w:pPr>
      <w:r w:rsidRPr="003D7DA0">
        <w:rPr>
          <w:rFonts w:asciiTheme="minorHAnsi" w:hAnsiTheme="minorHAnsi"/>
        </w:rPr>
        <w:t>Student Assessment of Instruction</w:t>
      </w:r>
    </w:p>
    <w:p w:rsidR="003D7DA0" w:rsidRPr="003D7DA0" w:rsidRDefault="003D7DA0" w:rsidP="00F162A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inorHAnsi" w:hAnsiTheme="minorHAnsi"/>
        </w:rPr>
      </w:pPr>
      <w:r w:rsidRPr="003D7DA0">
        <w:rPr>
          <w:rFonts w:asciiTheme="minorHAnsi" w:hAnsiTheme="minorHAnsi"/>
          <w:iCs/>
        </w:rPr>
        <w:t>Faculty Governance and Faculty Administrator Survey</w:t>
      </w:r>
    </w:p>
    <w:p w:rsidR="003D7DA0" w:rsidRPr="003D7DA0" w:rsidRDefault="003D7DA0" w:rsidP="00F162A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inorHAnsi" w:hAnsiTheme="minorHAnsi"/>
        </w:rPr>
      </w:pPr>
      <w:r w:rsidRPr="003D7DA0">
        <w:rPr>
          <w:rFonts w:asciiTheme="minorHAnsi" w:hAnsiTheme="minorHAnsi"/>
          <w:iCs/>
        </w:rPr>
        <w:t>Oversight of Regional Campuses</w:t>
      </w:r>
    </w:p>
    <w:p w:rsidR="00F73164" w:rsidRPr="003D7DA0" w:rsidRDefault="003D7DA0" w:rsidP="00B35E74">
      <w:pPr>
        <w:spacing w:line="276" w:lineRule="auto"/>
        <w:ind w:left="720"/>
      </w:pPr>
      <w:r>
        <w:t>It was decided that the committee would seek clarification on several of these charges and will follow up before next meeting.</w:t>
      </w:r>
    </w:p>
    <w:p w:rsidR="00F73164" w:rsidRDefault="00F73164" w:rsidP="00A34512">
      <w:pPr>
        <w:spacing w:line="360" w:lineRule="auto"/>
      </w:pPr>
      <w:r w:rsidRPr="003D7DA0">
        <w:t xml:space="preserve">10. </w:t>
      </w:r>
      <w:r w:rsidRPr="003D7DA0">
        <w:tab/>
      </w:r>
      <w:r w:rsidR="00B35E74">
        <w:t>The meeting was adjourned at 2:57pm.</w:t>
      </w:r>
    </w:p>
    <w:p w:rsidR="00B35E74" w:rsidRDefault="00B35E74" w:rsidP="00A34512">
      <w:pPr>
        <w:spacing w:line="360" w:lineRule="auto"/>
      </w:pPr>
    </w:p>
    <w:p w:rsidR="00B35E74" w:rsidRDefault="00B35E74" w:rsidP="00A34512">
      <w:pPr>
        <w:spacing w:line="360" w:lineRule="auto"/>
      </w:pPr>
    </w:p>
    <w:p w:rsidR="00B35E74" w:rsidRDefault="00B35E74" w:rsidP="00A34512">
      <w:pPr>
        <w:spacing w:line="360" w:lineRule="auto"/>
      </w:pPr>
    </w:p>
    <w:p w:rsidR="00B35E74" w:rsidRDefault="00B35E74" w:rsidP="00A34512">
      <w:pPr>
        <w:spacing w:line="360" w:lineRule="auto"/>
      </w:pPr>
    </w:p>
    <w:p w:rsidR="00B35E74" w:rsidRPr="003D7DA0" w:rsidRDefault="00B35E74" w:rsidP="00A34512">
      <w:pPr>
        <w:spacing w:line="360" w:lineRule="auto"/>
      </w:pPr>
    </w:p>
    <w:p w:rsidR="00F73164" w:rsidRPr="003D7DA0" w:rsidRDefault="00F73164" w:rsidP="00F73164"/>
    <w:tbl>
      <w:tblPr>
        <w:tblW w:w="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2294"/>
        <w:gridCol w:w="1097"/>
        <w:gridCol w:w="1190"/>
        <w:gridCol w:w="1945"/>
      </w:tblGrid>
      <w:tr w:rsidR="00F73164" w:rsidRPr="003D7DA0" w:rsidTr="00CD4EBA">
        <w:trPr>
          <w:trHeight w:val="273"/>
        </w:trPr>
        <w:tc>
          <w:tcPr>
            <w:tcW w:w="6483" w:type="dxa"/>
            <w:gridSpan w:val="4"/>
            <w:tcBorders>
              <w:top w:val="single" w:sz="8" w:space="0" w:color="2F527D"/>
              <w:left w:val="single" w:sz="8" w:space="0" w:color="2F527D"/>
              <w:bottom w:val="single" w:sz="8" w:space="0" w:color="2F527D"/>
              <w:right w:val="single" w:sz="8" w:space="0" w:color="2F527D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ACADEMIC POLICIES &amp; PERSONNEL COMMITTEE</w:t>
            </w:r>
          </w:p>
        </w:tc>
        <w:tc>
          <w:tcPr>
            <w:tcW w:w="1787" w:type="dxa"/>
            <w:tcBorders>
              <w:top w:val="single" w:sz="8" w:space="0" w:color="2F527D"/>
              <w:left w:val="nil"/>
              <w:bottom w:val="single" w:sz="8" w:space="0" w:color="2F527D"/>
              <w:right w:val="single" w:sz="8" w:space="0" w:color="2F527D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b/>
                <w:bCs/>
                <w:color w:val="000000"/>
              </w:rPr>
              <w:t>School/College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b/>
                <w:bCs/>
                <w:color w:val="000000"/>
              </w:rPr>
              <w:t>Name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b/>
                <w:bCs/>
                <w:color w:val="000000"/>
              </w:rPr>
              <w:t>Yrs. Rem.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b/>
                <w:bCs/>
                <w:color w:val="000000"/>
              </w:rPr>
              <w:t>Phone#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b/>
                <w:bCs/>
                <w:color w:val="000000"/>
              </w:rPr>
              <w:t>Emails</w:t>
            </w:r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BUSINESS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 xml:space="preserve">Deanne </w:t>
            </w:r>
            <w:proofErr w:type="spellStart"/>
            <w:r w:rsidRPr="003D7DA0">
              <w:rPr>
                <w:color w:val="000000"/>
              </w:rPr>
              <w:t>Butchey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rPr>
                <w:color w:val="000000"/>
              </w:rPr>
              <w:t>7238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5" w:history="1">
              <w:r w:rsidR="00F73164" w:rsidRPr="003D7DA0">
                <w:rPr>
                  <w:rStyle w:val="Hyperlink"/>
                </w:rPr>
                <w:t>butcheyd@fiu.edu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CARTA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 xml:space="preserve">Fred </w:t>
            </w:r>
            <w:proofErr w:type="spellStart"/>
            <w:r w:rsidRPr="003D7DA0">
              <w:t>Blevens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6*4430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6" w:history="1">
              <w:r w:rsidR="00F73164" w:rsidRPr="003D7DA0">
                <w:rPr>
                  <w:rStyle w:val="Hyperlink"/>
                </w:rPr>
                <w:t>blevensf@fiu.edu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CASE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TBA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 </w:t>
            </w:r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CNHS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Sharon Simon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1877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7" w:history="1">
              <w:r w:rsidR="00F73164" w:rsidRPr="003D7DA0">
                <w:rPr>
                  <w:rStyle w:val="Hyperlink"/>
                </w:rPr>
                <w:t>simonsh@fiu.edu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ENGINEERING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Michael Christie</w:t>
            </w:r>
            <w:r w:rsidR="00B35E74">
              <w:t>, Chair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7392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8" w:history="1">
              <w:r w:rsidR="00F73164" w:rsidRPr="003D7DA0">
                <w:rPr>
                  <w:rStyle w:val="Hyperlink"/>
                </w:rPr>
                <w:t>mchristi@fiu.edu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HOSPITALITY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Pablo Simon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6*4528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9" w:history="1">
              <w:r w:rsidR="00F73164" w:rsidRPr="003D7DA0">
                <w:rPr>
                  <w:rStyle w:val="Hyperlink"/>
                </w:rPr>
                <w:t>psimon@fiu.edu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LAW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t>Howard Wasserman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t>7482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10" w:history="1">
              <w:r w:rsidR="00F73164" w:rsidRPr="003D7DA0">
                <w:rPr>
                  <w:rStyle w:val="Hyperlink"/>
                </w:rPr>
                <w:t>wasserma@fiu.edu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LIBRARY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Genevieve Diamond</w:t>
            </w:r>
            <w:r w:rsidR="00B35E74">
              <w:rPr>
                <w:color w:val="000000"/>
              </w:rPr>
              <w:t>, Secretary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rPr>
                <w:color w:val="000000"/>
              </w:rPr>
              <w:t>4741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11" w:history="1">
              <w:r w:rsidR="00F73164" w:rsidRPr="003D7DA0">
                <w:rPr>
                  <w:rStyle w:val="Hyperlink"/>
                </w:rPr>
                <w:t>diamondg@fiu.edu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MEDICINE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Marin Gillis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rPr>
                <w:color w:val="000000"/>
              </w:rPr>
              <w:t>3847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2F52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12" w:history="1">
              <w:r w:rsidR="00F73164" w:rsidRPr="003D7DA0">
                <w:rPr>
                  <w:rStyle w:val="Hyperlink"/>
                </w:rPr>
                <w:t>mmgilli@fiu.edu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nil"/>
              <w:left w:val="single" w:sz="8" w:space="0" w:color="2F527D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PUBLIC HEALTH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 xml:space="preserve">Quentin </w:t>
            </w:r>
            <w:proofErr w:type="spellStart"/>
            <w:r w:rsidRPr="003D7DA0">
              <w:rPr>
                <w:color w:val="000000"/>
              </w:rPr>
              <w:t>Felty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2F52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rPr>
                <w:color w:val="000000"/>
              </w:rPr>
              <w:t>7785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2F52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13" w:history="1">
              <w:r w:rsidR="00F73164" w:rsidRPr="003D7DA0">
                <w:rPr>
                  <w:rStyle w:val="Hyperlink"/>
                </w:rPr>
                <w:t>feltyq@fiu.edu</w:t>
              </w:r>
            </w:hyperlink>
          </w:p>
        </w:tc>
      </w:tr>
      <w:tr w:rsidR="00F73164" w:rsidRPr="003D7DA0" w:rsidTr="00CD4EBA">
        <w:trPr>
          <w:trHeight w:val="273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12" w:space="0" w:color="1F497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SIPA</w:t>
            </w:r>
          </w:p>
        </w:tc>
        <w:tc>
          <w:tcPr>
            <w:tcW w:w="2294" w:type="dxa"/>
            <w:tcBorders>
              <w:top w:val="nil"/>
              <w:left w:val="single" w:sz="8" w:space="0" w:color="1F497D"/>
              <w:bottom w:val="single" w:sz="12" w:space="0" w:color="1F497D"/>
              <w:right w:val="single" w:sz="8" w:space="0" w:color="1F497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</w:pPr>
            <w:r w:rsidRPr="003D7DA0">
              <w:rPr>
                <w:color w:val="000000"/>
              </w:rPr>
              <w:t>Allan Rosenbaum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2F527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center"/>
            </w:pPr>
            <w:r w:rsidRPr="003D7DA0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1F497D"/>
              <w:bottom w:val="single" w:sz="12" w:space="0" w:color="1F497D"/>
              <w:right w:val="single" w:sz="8" w:space="0" w:color="1F497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3164" w:rsidRPr="003D7DA0" w:rsidRDefault="00F73164" w:rsidP="00CD4EBA">
            <w:pPr>
              <w:spacing w:line="252" w:lineRule="auto"/>
              <w:jc w:val="right"/>
            </w:pPr>
            <w:r w:rsidRPr="003D7DA0">
              <w:rPr>
                <w:color w:val="000000"/>
              </w:rPr>
              <w:t>1271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12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64" w:rsidRPr="003D7DA0" w:rsidRDefault="00E84A51" w:rsidP="00CD4EBA">
            <w:pPr>
              <w:spacing w:line="252" w:lineRule="auto"/>
            </w:pPr>
            <w:hyperlink r:id="rId14" w:history="1">
              <w:r w:rsidR="00F73164" w:rsidRPr="003D7DA0">
                <w:rPr>
                  <w:rStyle w:val="Hyperlink"/>
                </w:rPr>
                <w:t>rosenbau@fiu.edu</w:t>
              </w:r>
            </w:hyperlink>
          </w:p>
        </w:tc>
      </w:tr>
    </w:tbl>
    <w:p w:rsidR="00F73164" w:rsidRPr="003D7DA0" w:rsidRDefault="00F73164" w:rsidP="00F73164">
      <w:pPr>
        <w:widowControl w:val="0"/>
        <w:autoSpaceDE w:val="0"/>
        <w:autoSpaceDN w:val="0"/>
        <w:adjustRightInd w:val="0"/>
        <w:rPr>
          <w:rFonts w:cs="Calibri"/>
        </w:rPr>
      </w:pPr>
    </w:p>
    <w:p w:rsidR="00854E8A" w:rsidRPr="003D7DA0" w:rsidRDefault="00E84A51"/>
    <w:sectPr w:rsidR="00854E8A" w:rsidRPr="003D7DA0" w:rsidSect="00801A86">
      <w:pgSz w:w="12240" w:h="15840"/>
      <w:pgMar w:top="1440" w:right="72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5CF"/>
    <w:multiLevelType w:val="hybridMultilevel"/>
    <w:tmpl w:val="C6B227DE"/>
    <w:lvl w:ilvl="0" w:tplc="CC380CCC">
      <w:start w:val="1"/>
      <w:numFmt w:val="upperLetter"/>
      <w:lvlText w:val="%1)"/>
      <w:lvlJc w:val="right"/>
      <w:pPr>
        <w:ind w:left="2880" w:hanging="360"/>
      </w:pPr>
      <w:rPr>
        <w:rFonts w:ascii="Calibri" w:eastAsia="Calibri" w:hAnsi="Calibri" w:cs="Times New Roman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CFB01E1C">
      <w:start w:val="2016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3" w:tplc="12383A66">
      <w:start w:val="1"/>
      <w:numFmt w:val="upperLetter"/>
      <w:lvlText w:val="%4)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1016489"/>
    <w:multiLevelType w:val="hybridMultilevel"/>
    <w:tmpl w:val="65F4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E2E73"/>
    <w:multiLevelType w:val="hybridMultilevel"/>
    <w:tmpl w:val="4A1C9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F"/>
    <w:rsid w:val="00005815"/>
    <w:rsid w:val="002209AA"/>
    <w:rsid w:val="003D7DA0"/>
    <w:rsid w:val="004F6C6C"/>
    <w:rsid w:val="0084475F"/>
    <w:rsid w:val="00A34512"/>
    <w:rsid w:val="00B35E74"/>
    <w:rsid w:val="00DD4417"/>
    <w:rsid w:val="00E84A51"/>
    <w:rsid w:val="00F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BDE41-FA24-4689-B523-0F49200D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73164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731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31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risti@fiu.edu" TargetMode="External"/><Relationship Id="rId13" Type="http://schemas.openxmlformats.org/officeDocument/2006/relationships/hyperlink" Target="mailto:feltyq@f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sh@fiu.edu" TargetMode="External"/><Relationship Id="rId12" Type="http://schemas.openxmlformats.org/officeDocument/2006/relationships/hyperlink" Target="mailto:mmgilli@fi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levensf@fiu.edu" TargetMode="External"/><Relationship Id="rId11" Type="http://schemas.openxmlformats.org/officeDocument/2006/relationships/hyperlink" Target="mailto:diamondg@fiu.edu" TargetMode="External"/><Relationship Id="rId5" Type="http://schemas.openxmlformats.org/officeDocument/2006/relationships/hyperlink" Target="mailto:butcheyd@fi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asserma@f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mon@fiu.edu" TargetMode="External"/><Relationship Id="rId14" Type="http://schemas.openxmlformats.org/officeDocument/2006/relationships/hyperlink" Target="mailto:rosenbau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Diamond</dc:creator>
  <cp:keywords/>
  <dc:description/>
  <cp:lastModifiedBy>Fiorella Suyon</cp:lastModifiedBy>
  <cp:revision>2</cp:revision>
  <dcterms:created xsi:type="dcterms:W3CDTF">2016-10-03T19:53:00Z</dcterms:created>
  <dcterms:modified xsi:type="dcterms:W3CDTF">2016-10-03T19:53:00Z</dcterms:modified>
</cp:coreProperties>
</file>